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92" w:rsidRPr="00FA5A8F" w:rsidRDefault="00806892" w:rsidP="00FA5A8F">
      <w:pPr>
        <w:pStyle w:val="postname"/>
        <w:shd w:val="clear" w:color="auto" w:fill="FFFFFF"/>
        <w:spacing w:before="375" w:beforeAutospacing="0" w:after="300" w:afterAutospacing="0"/>
        <w:ind w:left="225" w:right="225"/>
        <w:jc w:val="center"/>
        <w:rPr>
          <w:rFonts w:ascii="Verdana" w:hAnsi="Verdana"/>
          <w:color w:val="993300"/>
          <w:sz w:val="30"/>
          <w:szCs w:val="30"/>
        </w:rPr>
      </w:pPr>
      <w:r>
        <w:rPr>
          <w:rFonts w:ascii="Verdana" w:hAnsi="Verdana"/>
          <w:color w:val="993300"/>
          <w:sz w:val="30"/>
          <w:szCs w:val="30"/>
        </w:rPr>
        <w:t>Как выявить жестокое обращение с ребенком: пренебрежение потребностями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color w:val="111111"/>
          <w:sz w:val="18"/>
          <w:szCs w:val="18"/>
        </w:rPr>
        <w:t>Пренебрежение основными нуждами ребенка (моральная жестокость)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t>—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color w:val="111111"/>
          <w:sz w:val="18"/>
          <w:szCs w:val="18"/>
        </w:rPr>
        <w:t>Что может служить причиной неудовлетворения основных потребностей ребенка?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1. отсутствие соответствующего возрасту и потребностям ребенка питания, одежды, жилья, образования, медицинской помощи;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2. отсутствие заботы и присмотра за ребенком;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3. отсутствие внимания и любви к ребенку.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color w:val="111111"/>
          <w:sz w:val="18"/>
          <w:szCs w:val="18"/>
        </w:rPr>
        <w:t>Какие родители или лица, их заменяющие, чаще других пренебрегают основными нуждами детей?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- алкоголики, наркоманы;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с психическими расстройствами;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 xml:space="preserve">- юные родители, не имеющие опыта и навыков </w:t>
      </w:r>
      <w:proofErr w:type="spellStart"/>
      <w:r>
        <w:rPr>
          <w:rFonts w:ascii="Verdana" w:hAnsi="Verdana"/>
          <w:color w:val="111111"/>
          <w:sz w:val="18"/>
          <w:szCs w:val="18"/>
        </w:rPr>
        <w:t>родительства</w:t>
      </w:r>
      <w:proofErr w:type="spellEnd"/>
      <w:r>
        <w:rPr>
          <w:rFonts w:ascii="Verdana" w:hAnsi="Verdana"/>
          <w:color w:val="111111"/>
          <w:sz w:val="18"/>
          <w:szCs w:val="18"/>
        </w:rPr>
        <w:t>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с низким социально-экономическим уровнем жизни;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с хроническими заболеваниями, инвалидностью, умственной отсталостью;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 xml:space="preserve">- </w:t>
      </w:r>
      <w:proofErr w:type="gramStart"/>
      <w:r>
        <w:rPr>
          <w:rFonts w:ascii="Verdana" w:hAnsi="Verdana"/>
          <w:color w:val="111111"/>
          <w:sz w:val="18"/>
          <w:szCs w:val="18"/>
        </w:rPr>
        <w:t>перенесшие</w:t>
      </w:r>
      <w:proofErr w:type="gramEnd"/>
      <w:r>
        <w:rPr>
          <w:rFonts w:ascii="Verdana" w:hAnsi="Verdana"/>
          <w:color w:val="111111"/>
          <w:sz w:val="18"/>
          <w:szCs w:val="18"/>
        </w:rPr>
        <w:t xml:space="preserve"> жестокое обращение в детстве;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социально изолированные.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color w:val="111111"/>
          <w:sz w:val="18"/>
          <w:szCs w:val="18"/>
        </w:rPr>
        <w:t>Как распознать ребенка, чьими нуждами пренебрегают?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i/>
          <w:iCs/>
          <w:color w:val="111111"/>
          <w:sz w:val="18"/>
          <w:szCs w:val="18"/>
        </w:rPr>
        <w:t>Внешние проявления: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- утомленный сонный вид, бледное лицо, опухшие веки;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 xml:space="preserve">- у грудных детей </w:t>
      </w:r>
      <w:proofErr w:type="spellStart"/>
      <w:r>
        <w:rPr>
          <w:rFonts w:ascii="Verdana" w:hAnsi="Verdana"/>
          <w:color w:val="111111"/>
          <w:sz w:val="18"/>
          <w:szCs w:val="18"/>
        </w:rPr>
        <w:t>обезвоженность</w:t>
      </w:r>
      <w:proofErr w:type="spellEnd"/>
      <w:r>
        <w:rPr>
          <w:rFonts w:ascii="Verdana" w:hAnsi="Verdana"/>
          <w:color w:val="111111"/>
          <w:sz w:val="18"/>
          <w:szCs w:val="18"/>
        </w:rPr>
        <w:t>, опрелости, сыпи;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одежда неряшливая, не соответствует сезону и размеру ребенка;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нечистоплотность, несвежий запах.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5"/>
          <w:rFonts w:ascii="Verdana" w:hAnsi="Verdana"/>
          <w:b/>
          <w:bCs/>
          <w:color w:val="111111"/>
          <w:sz w:val="18"/>
          <w:szCs w:val="18"/>
        </w:rPr>
        <w:t>Физические признаки: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t>- отставание в весе и росте от сверстников;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педикулез, чесотка;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частые «несчастные случаи»;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гнойные и хронические инфекционные заболевания;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запущенный кариес;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отсутствие надлежащих прививок;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задержка речевого и психического развития.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i/>
          <w:iCs/>
          <w:color w:val="111111"/>
          <w:sz w:val="18"/>
          <w:szCs w:val="18"/>
        </w:rPr>
        <w:t>Особенности поведения: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proofErr w:type="gramStart"/>
      <w:r>
        <w:rPr>
          <w:rFonts w:ascii="Verdana" w:hAnsi="Verdana"/>
          <w:color w:val="111111"/>
          <w:sz w:val="18"/>
          <w:szCs w:val="18"/>
        </w:rPr>
        <w:t>- постоянный голод и жажда, может красть пищу, рыться в отбросах;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неумение играть;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поиск внимания/участия;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частые пропуски школьных занятий;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крайности поведения;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 xml:space="preserve">- инфантилен или принимает роль взрослого и ведет себя в </w:t>
      </w:r>
      <w:proofErr w:type="spellStart"/>
      <w:r>
        <w:rPr>
          <w:rFonts w:ascii="Verdana" w:hAnsi="Verdana"/>
          <w:color w:val="111111"/>
          <w:sz w:val="18"/>
          <w:szCs w:val="18"/>
        </w:rPr>
        <w:t>псевдовзрослой</w:t>
      </w:r>
      <w:proofErr w:type="spellEnd"/>
      <w:r>
        <w:rPr>
          <w:rFonts w:ascii="Verdana" w:hAnsi="Verdana"/>
          <w:color w:val="111111"/>
          <w:sz w:val="18"/>
          <w:szCs w:val="18"/>
        </w:rPr>
        <w:t xml:space="preserve"> манере;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агрессивен или замкнут, апатичен;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 xml:space="preserve">- </w:t>
      </w:r>
      <w:proofErr w:type="spellStart"/>
      <w:r>
        <w:rPr>
          <w:rFonts w:ascii="Verdana" w:hAnsi="Verdana"/>
          <w:color w:val="111111"/>
          <w:sz w:val="18"/>
          <w:szCs w:val="18"/>
        </w:rPr>
        <w:t>гиперактивен</w:t>
      </w:r>
      <w:proofErr w:type="spellEnd"/>
      <w:r>
        <w:rPr>
          <w:rFonts w:ascii="Verdana" w:hAnsi="Verdana"/>
          <w:color w:val="111111"/>
          <w:sz w:val="18"/>
          <w:szCs w:val="18"/>
        </w:rPr>
        <w:t xml:space="preserve"> или подавлен;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неразборчиво дружелюбен или не желает и не умеет общаться;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- склонность к поджогам, жестокость к животным.</w:t>
      </w:r>
      <w:proofErr w:type="gramEnd"/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Style w:val="a4"/>
          <w:rFonts w:ascii="Verdana" w:hAnsi="Verdana"/>
          <w:color w:val="111111"/>
          <w:sz w:val="18"/>
          <w:szCs w:val="18"/>
        </w:rPr>
        <w:t>Что можно сделать, чтобы помочь ребенку?</w:t>
      </w:r>
    </w:p>
    <w:p w:rsidR="00806892" w:rsidRDefault="00806892" w:rsidP="00806892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color w:val="111111"/>
          <w:sz w:val="18"/>
          <w:szCs w:val="18"/>
        </w:rPr>
      </w:pPr>
      <w:r>
        <w:rPr>
          <w:rFonts w:ascii="Verdana" w:hAnsi="Verdana"/>
          <w:color w:val="111111"/>
          <w:sz w:val="18"/>
          <w:szCs w:val="18"/>
        </w:rPr>
        <w:lastRenderedPageBreak/>
        <w:t>1. Постарайтесь поговорить с ребенком, внимательно его выслушать.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2. Обратитесь в органы опеки и попечительства.</w:t>
      </w:r>
      <w:r>
        <w:rPr>
          <w:rStyle w:val="apple-converted-space"/>
          <w:rFonts w:ascii="Verdana" w:hAnsi="Verdana"/>
          <w:color w:val="111111"/>
          <w:sz w:val="18"/>
          <w:szCs w:val="18"/>
        </w:rPr>
        <w:t> </w:t>
      </w:r>
      <w:r>
        <w:rPr>
          <w:rFonts w:ascii="Verdana" w:hAnsi="Verdana"/>
          <w:color w:val="111111"/>
          <w:sz w:val="18"/>
          <w:szCs w:val="18"/>
        </w:rPr>
        <w:br/>
        <w:t>3. Обратитесь в милицию или прокуратуру.</w:t>
      </w:r>
    </w:p>
    <w:p w:rsidR="00BD095B" w:rsidRDefault="00BD095B"/>
    <w:sectPr w:rsidR="00BD095B" w:rsidSect="00BD0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892"/>
    <w:rsid w:val="000A6F98"/>
    <w:rsid w:val="00806892"/>
    <w:rsid w:val="00BD095B"/>
    <w:rsid w:val="00FA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name">
    <w:name w:val="postname"/>
    <w:basedOn w:val="a"/>
    <w:rsid w:val="008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d">
    <w:name w:val="post_ad"/>
    <w:basedOn w:val="a"/>
    <w:rsid w:val="008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0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6892"/>
    <w:rPr>
      <w:b/>
      <w:bCs/>
    </w:rPr>
  </w:style>
  <w:style w:type="character" w:customStyle="1" w:styleId="apple-converted-space">
    <w:name w:val="apple-converted-space"/>
    <w:basedOn w:val="a0"/>
    <w:rsid w:val="00806892"/>
  </w:style>
  <w:style w:type="character" w:styleId="a5">
    <w:name w:val="Emphasis"/>
    <w:basedOn w:val="a0"/>
    <w:uiPriority w:val="20"/>
    <w:qFormat/>
    <w:rsid w:val="008068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4</cp:revision>
  <dcterms:created xsi:type="dcterms:W3CDTF">2012-03-29T13:01:00Z</dcterms:created>
  <dcterms:modified xsi:type="dcterms:W3CDTF">2022-01-25T11:23:00Z</dcterms:modified>
</cp:coreProperties>
</file>