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ECD" w:rsidRPr="00CD5ECD" w:rsidRDefault="00CD5ECD" w:rsidP="00CD5ECD">
      <w:pPr>
        <w:shd w:val="clear" w:color="auto" w:fill="FFFFFF"/>
        <w:spacing w:line="332" w:lineRule="atLeast"/>
        <w:outlineLvl w:val="0"/>
        <w:rPr>
          <w:rFonts w:ascii="Arial" w:eastAsia="Times New Roman" w:hAnsi="Arial" w:cs="Arial"/>
          <w:color w:val="007AD0"/>
          <w:kern w:val="36"/>
          <w:sz w:val="33"/>
          <w:szCs w:val="33"/>
        </w:rPr>
      </w:pPr>
      <w:r w:rsidRPr="00CD5ECD">
        <w:rPr>
          <w:rFonts w:ascii="Arial" w:eastAsia="Times New Roman" w:hAnsi="Arial" w:cs="Arial"/>
          <w:color w:val="007AD0"/>
          <w:kern w:val="36"/>
          <w:sz w:val="33"/>
          <w:szCs w:val="33"/>
        </w:rPr>
        <w:t>Особенности в проведении антинаркотических профилактических бесед с несовершеннолетними с учётом их возрастных особенностей</w:t>
      </w:r>
    </w:p>
    <w:p w:rsidR="00CD5ECD" w:rsidRPr="00CD5ECD" w:rsidRDefault="00CD5ECD" w:rsidP="00CD5ECD">
      <w:pPr>
        <w:shd w:val="clear" w:color="auto" w:fill="FFFFFF"/>
        <w:spacing w:after="138" w:line="305" w:lineRule="atLeast"/>
        <w:rPr>
          <w:rFonts w:ascii="Tahoma" w:eastAsia="Times New Roman" w:hAnsi="Tahoma" w:cs="Tahoma"/>
          <w:color w:val="555555"/>
          <w:sz w:val="19"/>
          <w:szCs w:val="19"/>
        </w:rPr>
      </w:pPr>
      <w:r>
        <w:rPr>
          <w:rFonts w:ascii="Tahoma" w:eastAsia="Times New Roman" w:hAnsi="Tahoma" w:cs="Tahoma"/>
          <w:color w:val="555555"/>
          <w:sz w:val="19"/>
          <w:szCs w:val="19"/>
        </w:rPr>
        <w:t xml:space="preserve"> </w:t>
      </w:r>
    </w:p>
    <w:p w:rsidR="00CD5ECD" w:rsidRPr="00CD5ECD" w:rsidRDefault="00CD5ECD" w:rsidP="00CD5ECD">
      <w:pPr>
        <w:shd w:val="clear" w:color="auto" w:fill="FFFFFF"/>
        <w:spacing w:after="0" w:line="305" w:lineRule="atLeast"/>
        <w:ind w:right="-419"/>
        <w:jc w:val="center"/>
        <w:rPr>
          <w:rFonts w:ascii="Tahoma" w:eastAsia="Times New Roman" w:hAnsi="Tahoma" w:cs="Tahoma"/>
          <w:color w:val="555555"/>
          <w:sz w:val="19"/>
          <w:szCs w:val="19"/>
        </w:rPr>
      </w:pPr>
      <w:r w:rsidRPr="00CD5ECD">
        <w:rPr>
          <w:rFonts w:ascii="Tahoma" w:eastAsia="Times New Roman" w:hAnsi="Tahoma" w:cs="Tahoma"/>
          <w:b/>
          <w:bCs/>
          <w:color w:val="555555"/>
          <w:sz w:val="19"/>
        </w:rPr>
        <w:t>Общение с детьми 4-5 лет.</w:t>
      </w:r>
    </w:p>
    <w:p w:rsidR="00CD5ECD" w:rsidRPr="00CD5ECD" w:rsidRDefault="00CD5ECD" w:rsidP="00CD5ECD">
      <w:pPr>
        <w:shd w:val="clear" w:color="auto" w:fill="FFFFFF"/>
        <w:spacing w:after="0" w:line="305" w:lineRule="atLeast"/>
        <w:ind w:right="-419"/>
        <w:jc w:val="center"/>
        <w:rPr>
          <w:rFonts w:ascii="Tahoma" w:eastAsia="Times New Roman" w:hAnsi="Tahoma" w:cs="Tahoma"/>
          <w:color w:val="555555"/>
          <w:sz w:val="19"/>
          <w:szCs w:val="19"/>
        </w:rPr>
      </w:pPr>
      <w:r w:rsidRPr="00CD5ECD">
        <w:rPr>
          <w:rFonts w:ascii="Tahoma" w:eastAsia="Times New Roman" w:hAnsi="Tahoma" w:cs="Tahoma"/>
          <w:b/>
          <w:bCs/>
          <w:color w:val="555555"/>
          <w:sz w:val="19"/>
        </w:rPr>
        <w:t>Психологические особенности возраста:</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88"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Взгляды и привычки, которые формируются в этом возрасте у детей, оказывают важное влияние на решения, которые они будут принимать, став старше.</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88" w:lineRule="atLeast"/>
        <w:ind w:left="260" w:right="2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В этом возрасте они стремятся узнать и запоминать правила и хотят услышать ваше мнение о том, что такое хорошо и что такое плохо.</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90"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xml:space="preserve">Хотя они уже достаточно большие для того, чтобы понимать, что курение для них плохо, они еще не готовы к восприятию сложных </w:t>
      </w:r>
      <w:proofErr w:type="gramStart"/>
      <w:r w:rsidRPr="00CD5ECD">
        <w:rPr>
          <w:rFonts w:ascii="Tahoma" w:eastAsia="Times New Roman" w:hAnsi="Tahoma" w:cs="Tahoma"/>
          <w:color w:val="555555"/>
          <w:sz w:val="19"/>
          <w:szCs w:val="19"/>
        </w:rPr>
        <w:t>фактов об алкоголе</w:t>
      </w:r>
      <w:proofErr w:type="gramEnd"/>
      <w:r w:rsidRPr="00CD5ECD">
        <w:rPr>
          <w:rFonts w:ascii="Tahoma" w:eastAsia="Times New Roman" w:hAnsi="Tahoma" w:cs="Tahoma"/>
          <w:color w:val="555555"/>
          <w:sz w:val="19"/>
          <w:szCs w:val="19"/>
        </w:rPr>
        <w:t>, табаке и других наркотиках.</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p>
    <w:p w:rsidR="00CD5ECD" w:rsidRPr="00CD5ECD" w:rsidRDefault="00CD5ECD" w:rsidP="00CD5ECD">
      <w:pPr>
        <w:shd w:val="clear" w:color="auto" w:fill="FFFFFF"/>
        <w:spacing w:after="0" w:line="305" w:lineRule="atLeast"/>
        <w:ind w:left="640"/>
        <w:jc w:val="both"/>
        <w:rPr>
          <w:rFonts w:ascii="Tahoma" w:eastAsia="Times New Roman" w:hAnsi="Tahoma" w:cs="Tahoma"/>
          <w:color w:val="555555"/>
          <w:sz w:val="19"/>
          <w:szCs w:val="19"/>
        </w:rPr>
      </w:pPr>
      <w:r w:rsidRPr="00CD5ECD">
        <w:rPr>
          <w:rFonts w:ascii="Tahoma" w:eastAsia="Times New Roman" w:hAnsi="Tahoma" w:cs="Tahoma"/>
          <w:b/>
          <w:bCs/>
          <w:color w:val="555555"/>
          <w:sz w:val="19"/>
        </w:rPr>
        <w:t>В  разговоре:</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90"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расскажите, почему детям нужна здоровая пища. Попросите ребенка назвать несколько любимых продуктов и разъясните, как эта пища способствует поддержанию здоровья и силы.</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90"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Выделите регулярное время, когда вы можете все свое внимание уделять вашему ребенку. Сядьте на пол и поиграйте с ребенком, узнайте о том, что ему нравится и не нравится, дайте ему понять, что вы любите его. Тем самым вы создадите прочные отношения доверия и привязанности, которые позволят облегчить решение не употреблять наркотики в грядущие годы.</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88"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Установите такие принципы, как необходимость играть честно, делиться игрушками и говорить правду, чтобы дети знали, какого рода поведения вы от них ожидаете.</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88"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Поощряйте вашего ребенка следовать указаниям и задавать вопросы, если он не понимает указания.</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90"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Если у вашего ребенка что-то не получается в процессе игры, воспользуйтесь этим для развития навыков преодоления проблем. К примеру, если башня из кубиков все время падает, проработайте вместе, чтобы найти возможные решения. Превращение негативной ситуации в успешную укрепляет уверенность ребенка в собственных силах.</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88"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По возможности разрешайте вашему ребенку выбирать, что одевать. Даже если одежда не совсем выдержана в цветовой гамме, вы развиваете способности ребенка к принятию решений.</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90"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Укажите на ядовитые и вредные вещества, которые обычно находятся дома, и прочитайте вслух предупреждающие этикетки на продуктах. Поясните детям, что на всех «плохих» лекарствах имеются предупреждения об опасности попадания их внутрь организма человека, а потому можно есть или нюхать только пищу или прописанное лекарство, которое ему дают родители. Разъясните, что лекарства могут помочь тому, для кого они предназначены, и повредить любому другому, особенно детям.</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305" w:lineRule="atLeast"/>
        <w:ind w:right="-399"/>
        <w:jc w:val="center"/>
        <w:rPr>
          <w:rFonts w:ascii="Tahoma" w:eastAsia="Times New Roman" w:hAnsi="Tahoma" w:cs="Tahoma"/>
          <w:color w:val="555555"/>
          <w:sz w:val="19"/>
          <w:szCs w:val="19"/>
        </w:rPr>
      </w:pPr>
      <w:r w:rsidRPr="00CD5ECD">
        <w:rPr>
          <w:rFonts w:ascii="Tahoma" w:eastAsia="Times New Roman" w:hAnsi="Tahoma" w:cs="Tahoma"/>
          <w:b/>
          <w:bCs/>
          <w:color w:val="555555"/>
          <w:sz w:val="19"/>
        </w:rPr>
        <w:t>Общение с детьми 6-8 лет.</w:t>
      </w:r>
    </w:p>
    <w:p w:rsidR="00CD5ECD" w:rsidRPr="00CD5ECD" w:rsidRDefault="00CD5ECD" w:rsidP="00CD5ECD">
      <w:pPr>
        <w:shd w:val="clear" w:color="auto" w:fill="FFFFFF"/>
        <w:spacing w:after="0" w:line="305" w:lineRule="atLeast"/>
        <w:ind w:right="-419"/>
        <w:jc w:val="center"/>
        <w:rPr>
          <w:rFonts w:ascii="Tahoma" w:eastAsia="Times New Roman" w:hAnsi="Tahoma" w:cs="Tahoma"/>
          <w:color w:val="555555"/>
          <w:sz w:val="19"/>
          <w:szCs w:val="19"/>
        </w:rPr>
      </w:pPr>
      <w:r w:rsidRPr="00CD5ECD">
        <w:rPr>
          <w:rFonts w:ascii="Tahoma" w:eastAsia="Times New Roman" w:hAnsi="Tahoma" w:cs="Tahoma"/>
          <w:b/>
          <w:bCs/>
          <w:color w:val="555555"/>
          <w:sz w:val="19"/>
        </w:rPr>
        <w:t>Психологические особенности возраста:</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88"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В    этом возрасте ребенок обычно демонстрирует растущий интерес к миру, находящемуся за пределами семьи и дома.</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88"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lastRenderedPageBreak/>
        <w:t>Изменяется его социальный статус – он становится сначала дошкольником, а потом школьником.</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p>
    <w:p w:rsidR="00CD5ECD" w:rsidRPr="00CD5ECD" w:rsidRDefault="00CD5ECD" w:rsidP="00CD5ECD">
      <w:pPr>
        <w:shd w:val="clear" w:color="auto" w:fill="FFFFFF"/>
        <w:spacing w:after="0" w:line="188"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Авторитетом для него теперь является учитель, воспитатель, тренер.</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305" w:lineRule="atLeast"/>
        <w:ind w:left="640"/>
        <w:jc w:val="both"/>
        <w:rPr>
          <w:rFonts w:ascii="Tahoma" w:eastAsia="Times New Roman" w:hAnsi="Tahoma" w:cs="Tahoma"/>
          <w:color w:val="555555"/>
          <w:sz w:val="19"/>
          <w:szCs w:val="19"/>
        </w:rPr>
      </w:pPr>
      <w:r w:rsidRPr="00CD5ECD">
        <w:rPr>
          <w:rFonts w:ascii="Tahoma" w:eastAsia="Times New Roman" w:hAnsi="Tahoma" w:cs="Tahoma"/>
          <w:b/>
          <w:bCs/>
          <w:color w:val="555555"/>
          <w:sz w:val="19"/>
        </w:rPr>
        <w:t>В  разговоре:</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p>
    <w:p w:rsidR="00CD5ECD" w:rsidRPr="00CD5ECD" w:rsidRDefault="00CD5ECD" w:rsidP="00CD5ECD">
      <w:pPr>
        <w:shd w:val="clear" w:color="auto" w:fill="FFFFFF"/>
        <w:spacing w:after="0" w:line="305" w:lineRule="atLeast"/>
        <w:ind w:left="64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Расскажите, что любое вещество, которое человек принимает внутрь, отличное от пищи, может быть крайне вредным.</w:t>
      </w:r>
    </w:p>
    <w:p w:rsidR="00CD5ECD" w:rsidRPr="00CD5ECD" w:rsidRDefault="00CD5ECD" w:rsidP="00CD5ECD">
      <w:pPr>
        <w:shd w:val="clear" w:color="auto" w:fill="FFFFFF"/>
        <w:spacing w:after="0" w:line="305" w:lineRule="atLeast"/>
        <w:ind w:left="64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Поясните, как наркотики мешают работе организма и могут привести к очень плохому самочувствию человека или даже вызвать смерть.</w:t>
      </w:r>
    </w:p>
    <w:p w:rsidR="00CD5ECD" w:rsidRPr="00CD5ECD" w:rsidRDefault="00CD5ECD" w:rsidP="00CD5ECD">
      <w:pPr>
        <w:shd w:val="clear" w:color="auto" w:fill="FFFFFF"/>
        <w:spacing w:after="0" w:line="305" w:lineRule="atLeast"/>
        <w:ind w:left="64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Разъясните понятие привыкания - что употребление наркотика может стать вредной привычкой, от которой трудно избавиться. Похвалите ваших детей за хороший уход за своим телом и неупотребление того, что им может повредить.</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305" w:lineRule="atLeast"/>
        <w:ind w:left="480"/>
        <w:jc w:val="both"/>
        <w:rPr>
          <w:rFonts w:ascii="Tahoma" w:eastAsia="Times New Roman" w:hAnsi="Tahoma" w:cs="Tahoma"/>
          <w:color w:val="555555"/>
          <w:sz w:val="19"/>
          <w:szCs w:val="19"/>
        </w:rPr>
      </w:pPr>
      <w:r w:rsidRPr="00CD5ECD">
        <w:rPr>
          <w:rFonts w:ascii="Tahoma" w:eastAsia="Times New Roman" w:hAnsi="Tahoma" w:cs="Tahoma"/>
          <w:b/>
          <w:bCs/>
          <w:color w:val="555555"/>
          <w:sz w:val="19"/>
        </w:rPr>
        <w:t>Дети должны понимать:</w:t>
      </w:r>
    </w:p>
    <w:p w:rsidR="00CD5ECD" w:rsidRPr="00CD5ECD" w:rsidRDefault="00CD5ECD" w:rsidP="00CD5ECD">
      <w:pPr>
        <w:shd w:val="clear" w:color="auto" w:fill="FFFFFF"/>
        <w:spacing w:after="0" w:line="305" w:lineRule="atLeast"/>
        <w:ind w:left="48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как отличаются друг от друга продукты питания, яды, лекарства и наркотики;</w:t>
      </w:r>
    </w:p>
    <w:p w:rsidR="00CD5ECD" w:rsidRPr="00CD5ECD" w:rsidRDefault="00CD5ECD" w:rsidP="00CD5ECD">
      <w:pPr>
        <w:shd w:val="clear" w:color="auto" w:fill="FFFFFF"/>
        <w:spacing w:after="0" w:line="305" w:lineRule="atLeast"/>
        <w:ind w:left="48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что лекарства, прописанные врачом и принимаемые под руководством взрослого, могут помогать в период болезни, но могут быть вредными при неправильном употреблении, и поэтому детям нужно держаться подальше от неизвестного вещества или емкости;</w:t>
      </w:r>
    </w:p>
    <w:p w:rsidR="00CD5ECD" w:rsidRPr="00CD5ECD" w:rsidRDefault="00CD5ECD" w:rsidP="00CD5ECD">
      <w:pPr>
        <w:shd w:val="clear" w:color="auto" w:fill="FFFFFF"/>
        <w:spacing w:after="0" w:line="305" w:lineRule="atLeast"/>
        <w:ind w:left="48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почему взрослые могут пить алкоголь, а дети не могут, причем даже в небольших количествах</w:t>
      </w:r>
    </w:p>
    <w:p w:rsidR="00CD5ECD" w:rsidRPr="00CD5ECD" w:rsidRDefault="00CD5ECD" w:rsidP="00CD5ECD">
      <w:pPr>
        <w:shd w:val="clear" w:color="auto" w:fill="FFFFFF"/>
        <w:spacing w:after="0" w:line="305" w:lineRule="atLeast"/>
        <w:ind w:left="480"/>
        <w:jc w:val="center"/>
        <w:rPr>
          <w:rFonts w:ascii="Tahoma" w:eastAsia="Times New Roman" w:hAnsi="Tahoma" w:cs="Tahoma"/>
          <w:color w:val="555555"/>
          <w:sz w:val="19"/>
          <w:szCs w:val="19"/>
        </w:rPr>
      </w:pPr>
      <w:r w:rsidRPr="00CD5ECD">
        <w:rPr>
          <w:rFonts w:ascii="Tahoma" w:eastAsia="Times New Roman" w:hAnsi="Tahoma" w:cs="Tahoma"/>
          <w:b/>
          <w:bCs/>
          <w:color w:val="555555"/>
          <w:sz w:val="19"/>
        </w:rPr>
        <w:t>Общение с детьми 9-11 лет.</w:t>
      </w:r>
    </w:p>
    <w:p w:rsidR="00CD5ECD" w:rsidRPr="00CD5ECD" w:rsidRDefault="00CD5ECD" w:rsidP="00CD5ECD">
      <w:pPr>
        <w:shd w:val="clear" w:color="auto" w:fill="FFFFFF"/>
        <w:spacing w:after="0" w:line="305" w:lineRule="atLeast"/>
        <w:ind w:left="480"/>
        <w:jc w:val="center"/>
        <w:rPr>
          <w:rFonts w:ascii="Tahoma" w:eastAsia="Times New Roman" w:hAnsi="Tahoma" w:cs="Tahoma"/>
          <w:color w:val="555555"/>
          <w:sz w:val="19"/>
          <w:szCs w:val="19"/>
        </w:rPr>
      </w:pPr>
      <w:r w:rsidRPr="00CD5ECD">
        <w:rPr>
          <w:rFonts w:ascii="Tahoma" w:eastAsia="Times New Roman" w:hAnsi="Tahoma" w:cs="Tahoma"/>
          <w:b/>
          <w:bCs/>
          <w:color w:val="555555"/>
          <w:sz w:val="19"/>
        </w:rPr>
        <w:t>Психологические особенности возраста:</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88"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С детьми этого возраста можно провести более сложное обсуждение того, почему людей привлекают наркотики.</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90"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Вы можете воспользоваться их любопытством по поводу серьезных травмирующих событий жизни людей (типа автомобильной аварии или развода), чтобы обсудить вопрос о том, что наркотики могут стать причиной этих событий.</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90"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Кроме того, дети этого возраста любят узнавать различные факты, особенно странного рода. Дети этой возрастной группы могут сильно заинтересоваться тем, как наркотики действуют на мозг или организм наркомана. Поясните, как любое вещество, принятое в излишнем количестве, может быть опасным.</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90"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xml:space="preserve">В это время крайне </w:t>
      </w:r>
      <w:proofErr w:type="gramStart"/>
      <w:r w:rsidRPr="00CD5ECD">
        <w:rPr>
          <w:rFonts w:ascii="Tahoma" w:eastAsia="Times New Roman" w:hAnsi="Tahoma" w:cs="Tahoma"/>
          <w:color w:val="555555"/>
          <w:sz w:val="19"/>
          <w:szCs w:val="19"/>
        </w:rPr>
        <w:t>важное значение</w:t>
      </w:r>
      <w:proofErr w:type="gramEnd"/>
      <w:r w:rsidRPr="00CD5ECD">
        <w:rPr>
          <w:rFonts w:ascii="Tahoma" w:eastAsia="Times New Roman" w:hAnsi="Tahoma" w:cs="Tahoma"/>
          <w:color w:val="555555"/>
          <w:sz w:val="19"/>
          <w:szCs w:val="19"/>
        </w:rPr>
        <w:t xml:space="preserve"> приобретают друзья, а также надлежащее положение в группе и восприятие себя другими как «нормального». Дети покидают свое узкое и лучше защищающее окружение и вступают в более многочисленную и более разобщенную группу детей.</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90" w:lineRule="atLeast"/>
        <w:ind w:left="260"/>
        <w:jc w:val="both"/>
        <w:rPr>
          <w:rFonts w:ascii="Tahoma" w:eastAsia="Times New Roman" w:hAnsi="Tahoma" w:cs="Tahoma"/>
          <w:color w:val="555555"/>
          <w:sz w:val="19"/>
          <w:szCs w:val="19"/>
        </w:rPr>
      </w:pPr>
      <w:proofErr w:type="gramStart"/>
      <w:r w:rsidRPr="00CD5ECD">
        <w:rPr>
          <w:rFonts w:ascii="Tahoma" w:eastAsia="Times New Roman" w:hAnsi="Tahoma" w:cs="Tahoma"/>
          <w:color w:val="555555"/>
          <w:sz w:val="19"/>
          <w:szCs w:val="19"/>
        </w:rPr>
        <w:t>Более старшие</w:t>
      </w:r>
      <w:proofErr w:type="gramEnd"/>
      <w:r w:rsidRPr="00CD5ECD">
        <w:rPr>
          <w:rFonts w:ascii="Tahoma" w:eastAsia="Times New Roman" w:hAnsi="Tahoma" w:cs="Tahoma"/>
          <w:color w:val="555555"/>
          <w:sz w:val="19"/>
          <w:szCs w:val="19"/>
        </w:rPr>
        <w:t xml:space="preserve"> дети могут познакомить вашего ребенка с алкоголем, табаком и наркотиками. Исследования показывают, что чем раньше дети начинают употреблять эти вещества, тем больше вероятность возникновения серьезных проблем.</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305" w:lineRule="atLeast"/>
        <w:ind w:left="420"/>
        <w:jc w:val="both"/>
        <w:rPr>
          <w:rFonts w:ascii="Tahoma" w:eastAsia="Times New Roman" w:hAnsi="Tahoma" w:cs="Tahoma"/>
          <w:color w:val="555555"/>
          <w:sz w:val="19"/>
          <w:szCs w:val="19"/>
        </w:rPr>
      </w:pPr>
      <w:r w:rsidRPr="00CD5ECD">
        <w:rPr>
          <w:rFonts w:ascii="Tahoma" w:eastAsia="Times New Roman" w:hAnsi="Tahoma" w:cs="Tahoma"/>
          <w:b/>
          <w:bCs/>
          <w:color w:val="555555"/>
          <w:sz w:val="19"/>
        </w:rPr>
        <w:t>Ребенок должен знать:</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88"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непосредственное воздействие приема алкоголя, табака и наркотика на организм, включая опасность наступления комы или смертельной передозировки;</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88" w:lineRule="atLeast"/>
        <w:ind w:left="260" w:right="2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как и почему может возникать привыкание к наркотикам и как они могут приводить к потере наркоманами контроля над своей жизнью;</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p>
    <w:p w:rsidR="00CD5ECD" w:rsidRPr="00CD5ECD" w:rsidRDefault="00CD5ECD" w:rsidP="00CD5ECD">
      <w:pPr>
        <w:shd w:val="clear" w:color="auto" w:fill="FFFFFF"/>
        <w:spacing w:after="0" w:line="188" w:lineRule="atLeast"/>
        <w:ind w:left="260" w:right="2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причины того, почему наркотики особенно опасны для растущего организма;</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88" w:lineRule="atLeast"/>
        <w:ind w:left="260" w:right="2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lastRenderedPageBreak/>
        <w:t>- проблемы, которые алкоголь и другие наркотики создают не только для того, кто их употребляет, но и для его семьи и мира в целом.</w:t>
      </w:r>
    </w:p>
    <w:p w:rsidR="00CD5ECD" w:rsidRPr="00CD5ECD" w:rsidRDefault="00CD5ECD" w:rsidP="00CD5ECD">
      <w:pPr>
        <w:shd w:val="clear" w:color="auto" w:fill="FFFFFF"/>
        <w:spacing w:after="0" w:line="305" w:lineRule="atLeast"/>
        <w:ind w:left="700"/>
        <w:jc w:val="both"/>
        <w:rPr>
          <w:rFonts w:ascii="Tahoma" w:eastAsia="Times New Roman" w:hAnsi="Tahoma" w:cs="Tahoma"/>
          <w:color w:val="555555"/>
          <w:sz w:val="19"/>
          <w:szCs w:val="19"/>
        </w:rPr>
      </w:pPr>
      <w:r w:rsidRPr="00CD5ECD">
        <w:rPr>
          <w:rFonts w:ascii="Tahoma" w:eastAsia="Times New Roman" w:hAnsi="Tahoma" w:cs="Tahoma"/>
          <w:b/>
          <w:bCs/>
          <w:color w:val="555555"/>
          <w:sz w:val="19"/>
        </w:rPr>
        <w:t>В  разговоре:</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88"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отрепетируйте возможные сценарии, при которых друзья предлагают наркотики, пусть ваши дети поучатся произносить с чувством: «Это очень вредно!»</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90"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разрешите им сослаться на вас: «Моя мама убьет меня, если я выпью пива!» «Не хочу расстраивать родителей» - вот одна из главных причин отказа от употребления наркотиков, которую приводят дети этого возраста.</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88"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w:t>
      </w:r>
      <w:proofErr w:type="gramStart"/>
      <w:r w:rsidRPr="00CD5ECD">
        <w:rPr>
          <w:rFonts w:ascii="Tahoma" w:eastAsia="Times New Roman" w:hAnsi="Tahoma" w:cs="Tahoma"/>
          <w:color w:val="555555"/>
          <w:sz w:val="19"/>
          <w:szCs w:val="19"/>
        </w:rPr>
        <w:t>о</w:t>
      </w:r>
      <w:proofErr w:type="gramEnd"/>
      <w:r w:rsidRPr="00CD5ECD">
        <w:rPr>
          <w:rFonts w:ascii="Tahoma" w:eastAsia="Times New Roman" w:hAnsi="Tahoma" w:cs="Tahoma"/>
          <w:color w:val="555555"/>
          <w:sz w:val="19"/>
          <w:szCs w:val="19"/>
        </w:rPr>
        <w:t>бсудите, как реклама, песенная лирика и телепередачи бомбардируют их идеями о том, что употребление наркотиков выглядит шикарно. Убедитесь, что дети способны отделять мифы от реалий и похвалите их за умение мыслить самостоятельно.</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90"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ребенок, все друзья которого употребляют наркотики, скорее всего также начнет их употреблять. Познакомьтесь с друзьями ваших детей, узнайте, где они проводят время и чем им нравится заниматься.</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p>
    <w:p w:rsidR="00CD5ECD" w:rsidRPr="00CD5ECD" w:rsidRDefault="00CD5ECD" w:rsidP="00CD5ECD">
      <w:pPr>
        <w:shd w:val="clear" w:color="auto" w:fill="FFFFFF"/>
        <w:spacing w:after="0" w:line="190"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подружитесь с родителями друзей ваших детей.</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305" w:lineRule="atLeast"/>
        <w:ind w:right="-399"/>
        <w:jc w:val="center"/>
        <w:rPr>
          <w:rFonts w:ascii="Tahoma" w:eastAsia="Times New Roman" w:hAnsi="Tahoma" w:cs="Tahoma"/>
          <w:color w:val="555555"/>
          <w:sz w:val="19"/>
          <w:szCs w:val="19"/>
        </w:rPr>
      </w:pPr>
      <w:r w:rsidRPr="00CD5ECD">
        <w:rPr>
          <w:rFonts w:ascii="Tahoma" w:eastAsia="Times New Roman" w:hAnsi="Tahoma" w:cs="Tahoma"/>
          <w:b/>
          <w:bCs/>
          <w:color w:val="555555"/>
          <w:sz w:val="19"/>
        </w:rPr>
        <w:t>Общение с подростком 12 –14 лет.</w:t>
      </w:r>
    </w:p>
    <w:p w:rsidR="00CD5ECD" w:rsidRPr="00CD5ECD" w:rsidRDefault="00CD5ECD" w:rsidP="00CD5ECD">
      <w:pPr>
        <w:shd w:val="clear" w:color="auto" w:fill="FFFFFF"/>
        <w:spacing w:after="0" w:line="305" w:lineRule="atLeast"/>
        <w:ind w:right="-399"/>
        <w:jc w:val="center"/>
        <w:rPr>
          <w:rFonts w:ascii="Tahoma" w:eastAsia="Times New Roman" w:hAnsi="Tahoma" w:cs="Tahoma"/>
          <w:color w:val="555555"/>
          <w:sz w:val="19"/>
          <w:szCs w:val="19"/>
        </w:rPr>
      </w:pPr>
      <w:r w:rsidRPr="00CD5ECD">
        <w:rPr>
          <w:rFonts w:ascii="Tahoma" w:eastAsia="Times New Roman" w:hAnsi="Tahoma" w:cs="Tahoma"/>
          <w:b/>
          <w:bCs/>
          <w:color w:val="555555"/>
          <w:sz w:val="19"/>
        </w:rPr>
        <w:t>Психологические особенности возраста:</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92"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В психическом развитии подростка 12-14 лет основная роль принадлежит устанавливающейся системе социальных взаимоотношений с окружающими. В подростковом возрасте особо возрастает ценность дружбы и друга, ценность коллектива сверстников. Хотя учение остается для него главным видом деятельности, но основные новообразования в психике подростка связаны с общественно-полезной деятельностью, которая удовлетворяет потребности в общении со сверстниками и потребности в самоутверждении. Потребность в самоутверждении настолько сильна в этом возрасте, что во имя признания ровесников подросток готов на многое: он может даже поступиться своими взглядами и убеждениями, совершить действия, которые расходятся с его моральными установками. Потерять авторитет в глазах друзей, уронить свою честь и достоинство - это самая большая трагедия для подростка. Вот</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p>
    <w:p w:rsidR="00CD5ECD" w:rsidRPr="00CD5ECD" w:rsidRDefault="00CD5ECD" w:rsidP="00CD5ECD">
      <w:pPr>
        <w:shd w:val="clear" w:color="auto" w:fill="FFFFFF"/>
        <w:spacing w:after="0" w:line="190"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почему подросток бурно реагирует на нетактичные замечания, которые ему делают взрослые в присутствии ровесников. На этой основе нередко возникают конфликты между подростком и родителями, подростком и учителями, и подросток становится «трудным».</w:t>
      </w:r>
    </w:p>
    <w:p w:rsidR="00CD5ECD" w:rsidRPr="00CD5ECD" w:rsidRDefault="00CD5ECD" w:rsidP="00CD5ECD">
      <w:pPr>
        <w:shd w:val="clear" w:color="auto" w:fill="FFFFFF"/>
        <w:spacing w:after="0" w:line="190"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Время «конфликта поколений». Подростки руководствуются мнением ровесников и   их привлекают опасности, хотя подростки и в самом деле часто не воспринимают речей родителей, борясь за свою независимость, они нуждаются в поддержке, участии и руководстве родителей больше, чем когда-либо.</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92"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xml:space="preserve">Подростки отличаются большой страстностью и вспыльчивостью. С этим связано неумение сдерживать себя, слабость самоконтроля, резкость </w:t>
      </w:r>
      <w:proofErr w:type="gramStart"/>
      <w:r w:rsidRPr="00CD5ECD">
        <w:rPr>
          <w:rFonts w:ascii="Tahoma" w:eastAsia="Times New Roman" w:hAnsi="Tahoma" w:cs="Tahoma"/>
          <w:color w:val="555555"/>
          <w:sz w:val="19"/>
          <w:szCs w:val="19"/>
        </w:rPr>
        <w:t>поведении</w:t>
      </w:r>
      <w:proofErr w:type="gramEnd"/>
      <w:r w:rsidRPr="00CD5ECD">
        <w:rPr>
          <w:rFonts w:ascii="Tahoma" w:eastAsia="Times New Roman" w:hAnsi="Tahoma" w:cs="Tahoma"/>
          <w:color w:val="555555"/>
          <w:sz w:val="19"/>
          <w:szCs w:val="19"/>
        </w:rPr>
        <w:t>. Эмоциональная возбудимость подростка проявляется и в страстных спорах, доказательствах, выражении возмущения. Но не обладая достаточным жизненным опытом и отличаясь повышенной эмоциональной возбудимостью, подростки легко могут попасть под дурное влияние, поскольку внешний эффект оказывает порой сильное влияние.</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305" w:lineRule="atLeast"/>
        <w:ind w:left="420"/>
        <w:jc w:val="both"/>
        <w:rPr>
          <w:rFonts w:ascii="Tahoma" w:eastAsia="Times New Roman" w:hAnsi="Tahoma" w:cs="Tahoma"/>
          <w:color w:val="555555"/>
          <w:sz w:val="19"/>
          <w:szCs w:val="19"/>
        </w:rPr>
      </w:pPr>
      <w:r w:rsidRPr="00CD5ECD">
        <w:rPr>
          <w:rFonts w:ascii="Tahoma" w:eastAsia="Times New Roman" w:hAnsi="Tahoma" w:cs="Tahoma"/>
          <w:b/>
          <w:bCs/>
          <w:color w:val="555555"/>
          <w:sz w:val="19"/>
        </w:rPr>
        <w:t>Ребенок должен знать и уметь:</w:t>
      </w:r>
    </w:p>
    <w:p w:rsidR="00CD5ECD" w:rsidRPr="00CD5ECD" w:rsidRDefault="00CD5ECD" w:rsidP="00CD5ECD">
      <w:pPr>
        <w:shd w:val="clear" w:color="auto" w:fill="FFFFFF"/>
        <w:spacing w:after="0" w:line="305" w:lineRule="atLeast"/>
        <w:ind w:left="42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о последствиях незаконного употребления вредных веществ;</w:t>
      </w:r>
    </w:p>
    <w:p w:rsidR="00CD5ECD" w:rsidRPr="00CD5ECD" w:rsidRDefault="00CD5ECD" w:rsidP="00CD5ECD">
      <w:pPr>
        <w:shd w:val="clear" w:color="auto" w:fill="FFFFFF"/>
        <w:spacing w:after="0" w:line="305" w:lineRule="atLeast"/>
        <w:ind w:left="42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развивать навыки оказания сопротивления при склонении к употреблению вредных веществ;</w:t>
      </w:r>
      <w:r>
        <w:rPr>
          <w:rFonts w:ascii="Tahoma" w:eastAsia="Times New Roman" w:hAnsi="Tahoma" w:cs="Tahoma"/>
          <w:noProof/>
          <w:color w:val="007AD0"/>
          <w:sz w:val="19"/>
          <w:szCs w:val="19"/>
        </w:rPr>
        <w:drawing>
          <wp:inline distT="0" distB="0" distL="0" distR="0">
            <wp:extent cx="8890" cy="8890"/>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CD5ECD" w:rsidRPr="00CD5ECD" w:rsidRDefault="00CD5ECD" w:rsidP="00CD5ECD">
      <w:pPr>
        <w:shd w:val="clear" w:color="auto" w:fill="FFFFFF"/>
        <w:spacing w:after="0" w:line="305" w:lineRule="atLeast"/>
        <w:ind w:left="42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понимать взаимосвязи между принимаемым решением и его возможными последствиями в будущем;</w:t>
      </w:r>
    </w:p>
    <w:p w:rsidR="00CD5ECD" w:rsidRPr="00CD5ECD" w:rsidRDefault="00CD5ECD" w:rsidP="00CD5ECD">
      <w:pPr>
        <w:shd w:val="clear" w:color="auto" w:fill="FFFFFF"/>
        <w:spacing w:after="0" w:line="305" w:lineRule="atLeast"/>
        <w:ind w:left="42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позитивно воспринимать собственную личность;</w:t>
      </w:r>
    </w:p>
    <w:p w:rsidR="00CD5ECD" w:rsidRPr="00CD5ECD" w:rsidRDefault="00CD5ECD" w:rsidP="00CD5ECD">
      <w:pPr>
        <w:shd w:val="clear" w:color="auto" w:fill="FFFFFF"/>
        <w:spacing w:after="0" w:line="305" w:lineRule="atLeast"/>
        <w:ind w:left="42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lastRenderedPageBreak/>
        <w:t>- понимать    важность    и    необходимость     продолжения собственного образования;</w:t>
      </w:r>
    </w:p>
    <w:p w:rsidR="00CD5ECD" w:rsidRPr="00CD5ECD" w:rsidRDefault="00CD5ECD" w:rsidP="00CD5ECD">
      <w:pPr>
        <w:shd w:val="clear" w:color="auto" w:fill="FFFFFF"/>
        <w:spacing w:after="0" w:line="305" w:lineRule="atLeast"/>
        <w:ind w:left="42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определять источники получения помощи и информации в случае возникновения проблем.</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305" w:lineRule="atLeast"/>
        <w:ind w:left="620"/>
        <w:jc w:val="both"/>
        <w:rPr>
          <w:rFonts w:ascii="Tahoma" w:eastAsia="Times New Roman" w:hAnsi="Tahoma" w:cs="Tahoma"/>
          <w:color w:val="555555"/>
          <w:sz w:val="19"/>
          <w:szCs w:val="19"/>
        </w:rPr>
      </w:pPr>
      <w:r w:rsidRPr="00CD5ECD">
        <w:rPr>
          <w:rFonts w:ascii="Tahoma" w:eastAsia="Times New Roman" w:hAnsi="Tahoma" w:cs="Tahoma"/>
          <w:b/>
          <w:bCs/>
          <w:color w:val="555555"/>
          <w:sz w:val="19"/>
        </w:rPr>
        <w:t>В  разговоре:</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88"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необходимо быть открытым и честным в общении с ребенком для того, чтобы он ясно понимал, что ожидают от него родители;</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88"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говорить ребенку о том, что обращение за помощью является признаком силы характера;</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88" w:lineRule="atLeast"/>
        <w:ind w:left="260" w:right="2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родители должны показывать хороший пример собственным поведением и объяснять ребенку, каким образом они принимают решения и решают проблемы;</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88" w:lineRule="atLeast"/>
        <w:ind w:left="260" w:right="2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родители должны знать информацию о вредных веществах, в том числе уличные названия вредных веществ, каким образом их продают и каким образом их употребляют, для того чтобы самим понимать, о чем говорить с ребенком;</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88"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родители не должны судить, осуждать или относится к своему ребенку, как к маленькому, особенно в присутствии других ребят;</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88" w:lineRule="atLeast"/>
        <w:ind w:left="260" w:right="2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поощряйте в детях желание задавать вопросы, особенно вам, и научите выбирать надежные источники информации;</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88"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укрепляйте в детях чувство собственного достоинства, признавая их таланты, достижения, успехи, а также положительные личные качества.</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305" w:lineRule="atLeast"/>
        <w:ind w:right="-399"/>
        <w:jc w:val="center"/>
        <w:rPr>
          <w:rFonts w:ascii="Tahoma" w:eastAsia="Times New Roman" w:hAnsi="Tahoma" w:cs="Tahoma"/>
          <w:color w:val="555555"/>
          <w:sz w:val="19"/>
          <w:szCs w:val="19"/>
        </w:rPr>
      </w:pPr>
      <w:r w:rsidRPr="00CD5ECD">
        <w:rPr>
          <w:rFonts w:ascii="Tahoma" w:eastAsia="Times New Roman" w:hAnsi="Tahoma" w:cs="Tahoma"/>
          <w:b/>
          <w:bCs/>
          <w:color w:val="555555"/>
          <w:sz w:val="19"/>
        </w:rPr>
        <w:t>Общение с подростком 15- 17 лет</w:t>
      </w:r>
    </w:p>
    <w:p w:rsidR="00CD5ECD" w:rsidRPr="00CD5ECD" w:rsidRDefault="00CD5ECD" w:rsidP="00CD5ECD">
      <w:pPr>
        <w:shd w:val="clear" w:color="auto" w:fill="FFFFFF"/>
        <w:spacing w:after="0" w:line="305" w:lineRule="atLeast"/>
        <w:ind w:right="-419"/>
        <w:jc w:val="center"/>
        <w:rPr>
          <w:rFonts w:ascii="Tahoma" w:eastAsia="Times New Roman" w:hAnsi="Tahoma" w:cs="Tahoma"/>
          <w:color w:val="555555"/>
          <w:sz w:val="19"/>
          <w:szCs w:val="19"/>
        </w:rPr>
      </w:pPr>
      <w:r w:rsidRPr="00CD5ECD">
        <w:rPr>
          <w:rFonts w:ascii="Tahoma" w:eastAsia="Times New Roman" w:hAnsi="Tahoma" w:cs="Tahoma"/>
          <w:b/>
          <w:bCs/>
          <w:color w:val="555555"/>
          <w:sz w:val="19"/>
        </w:rPr>
        <w:t>Психологические особенности возраста:</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92"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В  этом возрасте дружба становится особо важным фактором для подростков, а друзья становятся источником информации для принятия иногда важных решений. Старшие подростки в большей степени способны иметь дело с абстрактными концепциями такими, как «правда» и «справедливость». Эта способность думать и рассуждать в абстрактных категориях позволяет им оценить материальную стоимость употребления вредных веществ; результаты подростковой беременности; причины, по которым необходимо соблюдать законы; влияние употребления вредных веществ на системы здравоохранения, реабилитации и соблюдения законодательства. Следовательно, образование в области профилактики употребления вредных веществ должно меньше быть сконцентрировано на самих вредных веществах и их употреблении, а больше внимания надо уделять тому, каким образом употребление этих веществ наносит урон обществу.</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90"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В   этом возрасте молодежь очень интересуется своим будущим. Они в состоянии понять, что поиск сиюминутного удовлетворения может привести к событиям, которые полностью перевернут их жизнь: беременность; арест за хранение наркотиков; исключение из спортивной команды за употребление наркотиков.</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90"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Нынешние подростки многое знают о наркотиках, проводя различия не только между разными наркотиками и их последствиями, но и между пробным, случайным употреблением и привыканием.</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305" w:lineRule="atLeast"/>
        <w:ind w:left="420"/>
        <w:jc w:val="both"/>
        <w:rPr>
          <w:rFonts w:ascii="Tahoma" w:eastAsia="Times New Roman" w:hAnsi="Tahoma" w:cs="Tahoma"/>
          <w:color w:val="555555"/>
          <w:sz w:val="19"/>
          <w:szCs w:val="19"/>
        </w:rPr>
      </w:pPr>
      <w:r w:rsidRPr="00CD5ECD">
        <w:rPr>
          <w:rFonts w:ascii="Tahoma" w:eastAsia="Times New Roman" w:hAnsi="Tahoma" w:cs="Tahoma"/>
          <w:b/>
          <w:bCs/>
          <w:color w:val="555555"/>
          <w:sz w:val="19"/>
        </w:rPr>
        <w:t>Ребенок должен знать и уметь:</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88" w:lineRule="atLeast"/>
        <w:ind w:left="260" w:right="2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что выбор определенных ценностей в настоящее время может ограничить их возможности впоследствии.</w:t>
      </w:r>
    </w:p>
    <w:p w:rsidR="00CD5ECD" w:rsidRPr="00CD5ECD" w:rsidRDefault="00CD5ECD" w:rsidP="00CD5ECD">
      <w:pPr>
        <w:shd w:val="clear" w:color="auto" w:fill="FFFFFF"/>
        <w:spacing w:after="0" w:line="305"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что употребление вредных веществ снижает способность  иммунной   системы;</w:t>
      </w:r>
    </w:p>
    <w:p w:rsidR="00CD5ECD" w:rsidRPr="00CD5ECD" w:rsidRDefault="00CD5ECD" w:rsidP="00CD5ECD">
      <w:pPr>
        <w:shd w:val="clear" w:color="auto" w:fill="FFFFFF"/>
        <w:spacing w:after="0" w:line="190"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знать влияние употребления вредных веществ на возможность продолжения образования, на получение интересной и хорошо оплачиваемой работы, на здоровье, на будущее потомство;</w:t>
      </w:r>
    </w:p>
    <w:p w:rsidR="00CD5ECD" w:rsidRPr="00CD5ECD" w:rsidRDefault="00CD5ECD" w:rsidP="00CD5ECD">
      <w:pPr>
        <w:shd w:val="clear" w:color="auto" w:fill="FFFFFF"/>
        <w:spacing w:after="0" w:line="188"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lastRenderedPageBreak/>
        <w:t>- должны иметь навыки по оказанию сопротивление влияния ровесников и понимать, почему им необходимо сказать «нет»;</w:t>
      </w:r>
    </w:p>
    <w:p w:rsidR="00CD5ECD" w:rsidRPr="00CD5ECD" w:rsidRDefault="00CD5ECD" w:rsidP="00CD5ECD">
      <w:pPr>
        <w:shd w:val="clear" w:color="auto" w:fill="FFFFFF"/>
        <w:spacing w:after="0" w:line="188"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должны уметь критически оценивать людей, которые их окружают и которым они хотят подражать;</w:t>
      </w:r>
    </w:p>
    <w:p w:rsidR="00CD5ECD" w:rsidRPr="00CD5ECD" w:rsidRDefault="00CD5ECD" w:rsidP="00CD5ECD">
      <w:pPr>
        <w:shd w:val="clear" w:color="auto" w:fill="FFFFFF"/>
        <w:spacing w:after="0" w:line="188"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иметь собственную шкалу моральных и этических принципов;</w:t>
      </w:r>
    </w:p>
    <w:p w:rsidR="00CD5ECD" w:rsidRPr="00CD5ECD" w:rsidRDefault="00CD5ECD" w:rsidP="00CD5ECD">
      <w:pPr>
        <w:shd w:val="clear" w:color="auto" w:fill="FFFFFF"/>
        <w:spacing w:after="0" w:line="305"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понимать важность их собственного ответственного поведения перед обществом;</w:t>
      </w:r>
    </w:p>
    <w:p w:rsidR="00CD5ECD" w:rsidRPr="00CD5ECD" w:rsidRDefault="00CD5ECD" w:rsidP="00CD5ECD">
      <w:pPr>
        <w:shd w:val="clear" w:color="auto" w:fill="FFFFFF"/>
        <w:spacing w:after="0" w:line="305"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развивать способность преодолевать стресс;</w:t>
      </w:r>
    </w:p>
    <w:p w:rsidR="00CD5ECD" w:rsidRPr="00CD5ECD" w:rsidRDefault="00CD5ECD" w:rsidP="00CD5ECD">
      <w:pPr>
        <w:shd w:val="clear" w:color="auto" w:fill="FFFFFF"/>
        <w:spacing w:after="0" w:line="305"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развивать позитивное чувство собственного достоинства</w:t>
      </w:r>
    </w:p>
    <w:p w:rsidR="00CD5ECD" w:rsidRPr="00CD5ECD" w:rsidRDefault="00CD5ECD" w:rsidP="00CD5ECD">
      <w:pPr>
        <w:shd w:val="clear" w:color="auto" w:fill="FFFFFF"/>
        <w:spacing w:after="0" w:line="305" w:lineRule="atLeast"/>
        <w:ind w:left="620"/>
        <w:jc w:val="both"/>
        <w:rPr>
          <w:rFonts w:ascii="Tahoma" w:eastAsia="Times New Roman" w:hAnsi="Tahoma" w:cs="Tahoma"/>
          <w:color w:val="555555"/>
          <w:sz w:val="19"/>
          <w:szCs w:val="19"/>
        </w:rPr>
      </w:pPr>
      <w:r w:rsidRPr="00CD5ECD">
        <w:rPr>
          <w:rFonts w:ascii="Tahoma" w:eastAsia="Times New Roman" w:hAnsi="Tahoma" w:cs="Tahoma"/>
          <w:b/>
          <w:bCs/>
          <w:color w:val="555555"/>
          <w:sz w:val="19"/>
        </w:rPr>
        <w:t>В  разговоре:</w:t>
      </w:r>
    </w:p>
    <w:p w:rsidR="00CD5ECD" w:rsidRPr="00CD5ECD" w:rsidRDefault="00CD5ECD" w:rsidP="00CD5ECD">
      <w:pPr>
        <w:shd w:val="clear" w:color="auto" w:fill="FFFFFF"/>
        <w:spacing w:after="0" w:line="190"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в этом возрасте целесообразно рассказать подросткам о том, как употребление алкоголя, табака, и прочих наркотиков во время беременности связано с появлением дефектов у новорожденных;</w:t>
      </w:r>
    </w:p>
    <w:p w:rsidR="00CD5ECD" w:rsidRPr="00CD5ECD" w:rsidRDefault="00CD5ECD" w:rsidP="00CD5ECD">
      <w:pPr>
        <w:shd w:val="clear" w:color="auto" w:fill="FFFFFF"/>
        <w:spacing w:after="0" w:line="188"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говорить о том, что любой человек может стать наркоманом и что даже не систематическое употребление наркотиков может привести к серьезным последствиям;</w:t>
      </w:r>
    </w:p>
    <w:p w:rsidR="00CD5ECD" w:rsidRPr="00CD5ECD" w:rsidRDefault="00CD5ECD" w:rsidP="00CD5ECD">
      <w:pPr>
        <w:shd w:val="clear" w:color="auto" w:fill="FFFFFF"/>
        <w:spacing w:after="0" w:line="188"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расскажите своим детям о том, что употребление наркотиков – это «не преступление без жертвы», и добейтесь понимания того влияния, которое оказывает употребление наркотиков на общество;</w:t>
      </w:r>
    </w:p>
    <w:p w:rsidR="00CD5ECD" w:rsidRPr="00CD5ECD" w:rsidRDefault="00CD5ECD" w:rsidP="00CD5ECD">
      <w:pPr>
        <w:shd w:val="clear" w:color="auto" w:fill="FFFFFF"/>
        <w:spacing w:after="0" w:line="190"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хвалите и поощряйте ребенка за все то, что он делает хорошо, и за правильные решения, которые он принимает. Когда вы испытываете гордость за сына или дочь, скажите им об этом. Знание того, что их замечают и высоко ценят окружающие взрослые, оказывает мощное стимулирующее воздействие.</w:t>
      </w:r>
    </w:p>
    <w:p w:rsidR="00CD5ECD" w:rsidRPr="00CD5ECD" w:rsidRDefault="00CD5ECD" w:rsidP="00CD5ECD">
      <w:pPr>
        <w:shd w:val="clear" w:color="auto" w:fill="FFFFFF"/>
        <w:spacing w:after="0" w:line="188" w:lineRule="atLeast"/>
        <w:ind w:left="260" w:right="2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w:t>
      </w:r>
      <w:proofErr w:type="gramStart"/>
      <w:r w:rsidRPr="00CD5ECD">
        <w:rPr>
          <w:rFonts w:ascii="Tahoma" w:eastAsia="Times New Roman" w:hAnsi="Tahoma" w:cs="Tahoma"/>
          <w:color w:val="555555"/>
          <w:sz w:val="19"/>
          <w:szCs w:val="19"/>
        </w:rPr>
        <w:t>п</w:t>
      </w:r>
      <w:proofErr w:type="gramEnd"/>
      <w:r w:rsidRPr="00CD5ECD">
        <w:rPr>
          <w:rFonts w:ascii="Tahoma" w:eastAsia="Times New Roman" w:hAnsi="Tahoma" w:cs="Tahoma"/>
          <w:color w:val="555555"/>
          <w:sz w:val="19"/>
          <w:szCs w:val="19"/>
        </w:rPr>
        <w:t>обольше общайтесь с собственным ребенком, периодически интересуйтесь тем, чем занимается ваш ребенок, о чем он думает и что он чувствует;</w:t>
      </w:r>
    </w:p>
    <w:p w:rsidR="00CD5ECD" w:rsidRPr="00CD5ECD" w:rsidRDefault="00CD5ECD" w:rsidP="00CD5ECD">
      <w:pPr>
        <w:shd w:val="clear" w:color="auto" w:fill="FFFFFF"/>
        <w:spacing w:after="0" w:line="305"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делитесь своей  жизнью, в том числе и  чувствами, с вашим ребенком;</w:t>
      </w:r>
    </w:p>
    <w:p w:rsidR="00CD5ECD" w:rsidRPr="00CD5ECD" w:rsidRDefault="00CD5ECD" w:rsidP="00CD5ECD">
      <w:pPr>
        <w:shd w:val="clear" w:color="auto" w:fill="FFFFFF"/>
        <w:spacing w:after="0" w:line="305"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всегда спрашивайте, где и с кем проводит время ваш ребенок;</w:t>
      </w:r>
    </w:p>
    <w:p w:rsidR="00CD5ECD" w:rsidRPr="00CD5ECD" w:rsidRDefault="00CD5ECD" w:rsidP="00CD5ECD">
      <w:pPr>
        <w:shd w:val="clear" w:color="auto" w:fill="FFFFFF"/>
        <w:spacing w:after="0" w:line="188" w:lineRule="atLeast"/>
        <w:ind w:left="260" w:right="70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имейте представление о признаках употребления вредных веществ, наблюдайте за своим ребенком, чтобы вовремя помочь ему;</w:t>
      </w:r>
    </w:p>
    <w:p w:rsidR="00CD5ECD" w:rsidRPr="00CD5ECD" w:rsidRDefault="00CD5ECD" w:rsidP="00CD5ECD">
      <w:pPr>
        <w:shd w:val="clear" w:color="auto" w:fill="FFFFFF"/>
        <w:spacing w:after="0" w:line="188" w:lineRule="atLeast"/>
        <w:ind w:left="260" w:right="4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позвольте вашему дому быть контролируемым пристанищем для молодежи с вашим непосредственным позитивным и здоровым участием;</w:t>
      </w:r>
    </w:p>
    <w:p w:rsidR="00CD5ECD" w:rsidRPr="00CD5ECD" w:rsidRDefault="00CD5ECD" w:rsidP="00CD5ECD">
      <w:pPr>
        <w:shd w:val="clear" w:color="auto" w:fill="FFFFFF"/>
        <w:spacing w:after="0" w:line="188" w:lineRule="atLeast"/>
        <w:ind w:left="260" w:right="4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помогите вашему ребенку установить реалистичные кратко- и долгосрочные цели;</w:t>
      </w:r>
    </w:p>
    <w:p w:rsidR="00CD5ECD" w:rsidRPr="00CD5ECD" w:rsidRDefault="00CD5ECD" w:rsidP="00CD5ECD">
      <w:pPr>
        <w:shd w:val="clear" w:color="auto" w:fill="FFFFFF"/>
        <w:spacing w:after="0" w:line="188" w:lineRule="atLeast"/>
        <w:ind w:left="260" w:right="4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реагируйте вовремя на все сообщения о проблемах или просьбы о сотрудничестве,   поступающие из    школы в связи  с вашим ребенком;</w:t>
      </w:r>
    </w:p>
    <w:p w:rsidR="00CD5ECD" w:rsidRPr="00CD5ECD" w:rsidRDefault="00CD5ECD" w:rsidP="00CD5ECD">
      <w:pPr>
        <w:shd w:val="clear" w:color="auto" w:fill="FFFFFF"/>
        <w:spacing w:after="0" w:line="188" w:lineRule="atLeast"/>
        <w:ind w:left="260" w:right="4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гордитесь достижениями вашего ребенка и давайте знать вашему ребенку, что его оценивают заслуженно.</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p>
    <w:p w:rsidR="00CD5ECD" w:rsidRPr="00CD5ECD" w:rsidRDefault="00CD5ECD" w:rsidP="00CD5ECD">
      <w:pPr>
        <w:shd w:val="clear" w:color="auto" w:fill="FFFFFF"/>
        <w:spacing w:after="0" w:line="188" w:lineRule="atLeast"/>
        <w:ind w:left="260" w:right="460"/>
        <w:jc w:val="both"/>
        <w:rPr>
          <w:rFonts w:ascii="Tahoma" w:eastAsia="Times New Roman" w:hAnsi="Tahoma" w:cs="Tahoma"/>
          <w:color w:val="555555"/>
          <w:sz w:val="19"/>
          <w:szCs w:val="19"/>
        </w:rPr>
      </w:pPr>
      <w:r w:rsidRPr="00CD5ECD">
        <w:rPr>
          <w:rFonts w:ascii="Tahoma" w:eastAsia="Times New Roman" w:hAnsi="Tahoma" w:cs="Tahoma"/>
          <w:b/>
          <w:bCs/>
          <w:color w:val="555555"/>
          <w:sz w:val="19"/>
        </w:rPr>
        <w:t>Необходимо знать!</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90"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Необходимо знать о том, что тактика запугивания подростка тяжелыми осложнениями при употреблении ПАВ не приводит к желаемым результатам - отказу от приема наркотиков, а, наоборот, в некоторых случаях усиливает к ним интерес.</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90"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Эффект запугивания может срабатывать у детей и подростков, отличающихся такими характерологическими чертами, как тревожность, неуверенность; в то же время у неустойчивых и возбудимых личностей подобный эффект практически не наблюдается.</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p>
    <w:p w:rsidR="00CD5ECD" w:rsidRPr="00CD5ECD" w:rsidRDefault="00CD5ECD" w:rsidP="00CD5ECD">
      <w:pPr>
        <w:shd w:val="clear" w:color="auto" w:fill="FFFFFF"/>
        <w:spacing w:after="0" w:line="190"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Дискуссионное обсуждение мотивов злоупотребления детьми наркотиков</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92"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В настоящее время профилактика потребления психоактивных веществ во многих школьных коллективах представлена чаще всего тематическими лекциями школьных психологов, врачей психиатров-наркологов, либо работников органов внутренних дел, а также тематическими учебными занятиями, которые иногда проводятся по типу дискуссии на заданную тему. Подобный подход не отвечает основным требованиям к предупреждению употребления психоактивных веще</w:t>
      </w:r>
      <w:proofErr w:type="gramStart"/>
      <w:r w:rsidRPr="00CD5ECD">
        <w:rPr>
          <w:rFonts w:ascii="Tahoma" w:eastAsia="Times New Roman" w:hAnsi="Tahoma" w:cs="Tahoma"/>
          <w:color w:val="555555"/>
          <w:sz w:val="19"/>
          <w:szCs w:val="19"/>
        </w:rPr>
        <w:t>ств в св</w:t>
      </w:r>
      <w:proofErr w:type="gramEnd"/>
      <w:r w:rsidRPr="00CD5ECD">
        <w:rPr>
          <w:rFonts w:ascii="Tahoma" w:eastAsia="Times New Roman" w:hAnsi="Tahoma" w:cs="Tahoma"/>
          <w:color w:val="555555"/>
          <w:sz w:val="19"/>
          <w:szCs w:val="19"/>
        </w:rPr>
        <w:t>язи с тем, что в нем отсутствует последовательность, непрерывность, учет реальной ситуации.</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90"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Дискуссионное обсуждение мотивов злоупотребления детьми наркотиков - это обсуждение того, что дает ребенку алкоголь или наркотик. Возможные варианты мотивов употребления.</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88"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Снятие отрицательных эмоций, таких как страх, тревога, беспокойство, возникающих вследствие неуверенности в себе, нарушении способности общения. Основной задачей в этом случае будет повышение самооценки.</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90"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lastRenderedPageBreak/>
        <w:t>- Давление среды: ближайшего окружения или традиций. Например, ребенок хочет быть принят в компанию, в которой все курят, употребляют алкоголь. В этом случае надо поддерживать ребенка в его стремлениях отстаивать право на собственное мнение.</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90"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Протестное поведение - часто это стремление обратить на себя внимание, отомстить или шантажировать близких, для того чтобы добиться выполнения своих требований. На такой шантаж ни в коем случае нельзя поддаваться. Следует открыто обсуждать возникающие проблемы.</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92" w:lineRule="atLeast"/>
        <w:ind w:left="26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xml:space="preserve">- Стремление получить удовольствие. Если человек не </w:t>
      </w:r>
      <w:proofErr w:type="gramStart"/>
      <w:r w:rsidRPr="00CD5ECD">
        <w:rPr>
          <w:rFonts w:ascii="Tahoma" w:eastAsia="Times New Roman" w:hAnsi="Tahoma" w:cs="Tahoma"/>
          <w:color w:val="555555"/>
          <w:sz w:val="19"/>
          <w:szCs w:val="19"/>
        </w:rPr>
        <w:t>научен</w:t>
      </w:r>
      <w:proofErr w:type="gramEnd"/>
      <w:r w:rsidRPr="00CD5ECD">
        <w:rPr>
          <w:rFonts w:ascii="Tahoma" w:eastAsia="Times New Roman" w:hAnsi="Tahoma" w:cs="Tahoma"/>
          <w:color w:val="555555"/>
          <w:sz w:val="19"/>
          <w:szCs w:val="19"/>
        </w:rPr>
        <w:t xml:space="preserve"> получать удовольствие от высших видов деятельности (от занятия искусством, спортом и др.), то алкоголь и наркотики предоставляют ему самый простой способ получить наслаждение. К сожалению, научить ребенка получать удовольствие без вреда для здоровья, если он втянулся в употребление наркотиков, чрезвычайно сложно, поскольку все остальные способы требуют личных усилий, к которым он не привык. Попытаться, однако, следует. Вспомните, что привлекало его раньше, что доставляло удовольствие. Попробуйте оживить его прежние увлечения.</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r w:rsidRPr="00CD5ECD">
        <w:rPr>
          <w:rFonts w:ascii="Tahoma" w:eastAsia="Times New Roman" w:hAnsi="Tahoma" w:cs="Tahoma"/>
          <w:color w:val="555555"/>
          <w:sz w:val="19"/>
          <w:szCs w:val="19"/>
        </w:rPr>
        <w:t> </w:t>
      </w:r>
    </w:p>
    <w:p w:rsidR="00CD5ECD" w:rsidRPr="00CD5ECD" w:rsidRDefault="00CD5ECD" w:rsidP="00CD5ECD">
      <w:pPr>
        <w:shd w:val="clear" w:color="auto" w:fill="FFFFFF"/>
        <w:spacing w:after="0" w:line="188" w:lineRule="atLeast"/>
        <w:ind w:left="260" w:right="2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Любопытство. Как правило, из любопытства алкоголь или наркотик пробуют первый раз. В дальнейшем появляются другие мотивы.</w:t>
      </w:r>
    </w:p>
    <w:p w:rsidR="00CD5ECD" w:rsidRPr="00CD5ECD" w:rsidRDefault="00CD5ECD" w:rsidP="00CD5ECD">
      <w:pPr>
        <w:shd w:val="clear" w:color="auto" w:fill="FFFFFF"/>
        <w:spacing w:after="0" w:line="305" w:lineRule="atLeast"/>
        <w:rPr>
          <w:rFonts w:ascii="Tahoma" w:eastAsia="Times New Roman" w:hAnsi="Tahoma" w:cs="Tahoma"/>
          <w:color w:val="555555"/>
          <w:sz w:val="19"/>
          <w:szCs w:val="19"/>
        </w:rPr>
      </w:pPr>
    </w:p>
    <w:p w:rsidR="00CD5ECD" w:rsidRPr="00CD5ECD" w:rsidRDefault="00CD5ECD" w:rsidP="00CD5ECD">
      <w:pPr>
        <w:shd w:val="clear" w:color="auto" w:fill="FFFFFF"/>
        <w:spacing w:after="138" w:line="188" w:lineRule="atLeast"/>
        <w:ind w:left="260" w:right="20"/>
        <w:jc w:val="both"/>
        <w:rPr>
          <w:rFonts w:ascii="Tahoma" w:eastAsia="Times New Roman" w:hAnsi="Tahoma" w:cs="Tahoma"/>
          <w:color w:val="555555"/>
          <w:sz w:val="19"/>
          <w:szCs w:val="19"/>
        </w:rPr>
      </w:pPr>
      <w:r w:rsidRPr="00CD5ECD">
        <w:rPr>
          <w:rFonts w:ascii="Tahoma" w:eastAsia="Times New Roman" w:hAnsi="Tahoma" w:cs="Tahoma"/>
          <w:color w:val="555555"/>
          <w:sz w:val="19"/>
          <w:szCs w:val="19"/>
        </w:rPr>
        <w:t>- Стремление расслабиться является одним из частых мотивов употребления алкоголя у взрослых. В последние годы подобный мотив звучит и у подростков: интенсивный ритм жизни и их часто выбивает из колеи. Обратите внимание, </w:t>
      </w:r>
      <w:r w:rsidRPr="00CD5ECD">
        <w:rPr>
          <w:rFonts w:ascii="Tahoma" w:eastAsia="Times New Roman" w:hAnsi="Tahoma" w:cs="Tahoma"/>
          <w:color w:val="555555"/>
          <w:sz w:val="24"/>
          <w:szCs w:val="24"/>
        </w:rPr>
        <w:t>не</w:t>
      </w:r>
      <w:r w:rsidRPr="00CD5ECD">
        <w:rPr>
          <w:rFonts w:ascii="Tahoma" w:eastAsia="Times New Roman" w:hAnsi="Tahoma" w:cs="Tahoma"/>
          <w:color w:val="555555"/>
          <w:sz w:val="19"/>
          <w:szCs w:val="19"/>
        </w:rPr>
        <w:t> </w:t>
      </w:r>
      <w:r w:rsidRPr="00CD5ECD">
        <w:rPr>
          <w:rFonts w:ascii="Tahoma" w:eastAsia="Times New Roman" w:hAnsi="Tahoma" w:cs="Tahoma"/>
          <w:color w:val="555555"/>
          <w:sz w:val="24"/>
          <w:szCs w:val="24"/>
        </w:rPr>
        <w:t>перегружен ли Ваш ребенок дополнительными занятиями, секциями и репетиторами. </w:t>
      </w:r>
      <w:r w:rsidRPr="00CD5ECD">
        <w:rPr>
          <w:rFonts w:ascii="Tahoma" w:eastAsia="Times New Roman" w:hAnsi="Tahoma" w:cs="Tahoma"/>
          <w:color w:val="555555"/>
          <w:sz w:val="19"/>
          <w:szCs w:val="19"/>
        </w:rPr>
        <w:t>Аутогенная тренировка и другие методы релаксации помогают снять напряжение.</w:t>
      </w:r>
    </w:p>
    <w:p w:rsidR="007802CB" w:rsidRDefault="007802CB"/>
    <w:sectPr w:rsidR="007802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08"/>
  <w:characterSpacingControl w:val="doNotCompress"/>
  <w:compat>
    <w:useFELayout/>
  </w:compat>
  <w:rsids>
    <w:rsidRoot w:val="00CD5ECD"/>
    <w:rsid w:val="007802CB"/>
    <w:rsid w:val="00CD5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5E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5EC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D5EC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D5ECD"/>
    <w:rPr>
      <w:b/>
      <w:bCs/>
    </w:rPr>
  </w:style>
  <w:style w:type="paragraph" w:customStyle="1" w:styleId="section5">
    <w:name w:val="section5"/>
    <w:basedOn w:val="a"/>
    <w:rsid w:val="00CD5EC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D5E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5E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8934094">
      <w:bodyDiv w:val="1"/>
      <w:marLeft w:val="0"/>
      <w:marRight w:val="0"/>
      <w:marTop w:val="0"/>
      <w:marBottom w:val="0"/>
      <w:divBdr>
        <w:top w:val="none" w:sz="0" w:space="0" w:color="auto"/>
        <w:left w:val="none" w:sz="0" w:space="0" w:color="auto"/>
        <w:bottom w:val="none" w:sz="0" w:space="0" w:color="auto"/>
        <w:right w:val="none" w:sz="0" w:space="0" w:color="auto"/>
      </w:divBdr>
      <w:divsChild>
        <w:div w:id="1870336797">
          <w:marLeft w:val="0"/>
          <w:marRight w:val="0"/>
          <w:marTop w:val="0"/>
          <w:marBottom w:val="277"/>
          <w:divBdr>
            <w:top w:val="none" w:sz="0" w:space="0" w:color="auto"/>
            <w:left w:val="none" w:sz="0" w:space="0" w:color="auto"/>
            <w:bottom w:val="none" w:sz="0" w:space="0" w:color="auto"/>
            <w:right w:val="none" w:sz="0" w:space="0" w:color="auto"/>
          </w:divBdr>
        </w:div>
        <w:div w:id="74088285">
          <w:marLeft w:val="0"/>
          <w:marRight w:val="0"/>
          <w:marTop w:val="0"/>
          <w:marBottom w:val="0"/>
          <w:divBdr>
            <w:top w:val="none" w:sz="0" w:space="0" w:color="auto"/>
            <w:left w:val="none" w:sz="0" w:space="0" w:color="auto"/>
            <w:bottom w:val="none" w:sz="0" w:space="0" w:color="auto"/>
            <w:right w:val="none" w:sz="0" w:space="0" w:color="auto"/>
          </w:divBdr>
          <w:divsChild>
            <w:div w:id="974218295">
              <w:marLeft w:val="0"/>
              <w:marRight w:val="0"/>
              <w:marTop w:val="0"/>
              <w:marBottom w:val="138"/>
              <w:divBdr>
                <w:top w:val="none" w:sz="0" w:space="0" w:color="auto"/>
                <w:left w:val="none" w:sz="0" w:space="0" w:color="auto"/>
                <w:bottom w:val="none" w:sz="0" w:space="0" w:color="auto"/>
                <w:right w:val="none" w:sz="0" w:space="0" w:color="auto"/>
              </w:divBdr>
            </w:div>
            <w:div w:id="813257610">
              <w:marLeft w:val="0"/>
              <w:marRight w:val="0"/>
              <w:marTop w:val="0"/>
              <w:marBottom w:val="138"/>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2474</Words>
  <Characters>14105</Characters>
  <Application>Microsoft Office Word</Application>
  <DocSecurity>0</DocSecurity>
  <Lines>117</Lines>
  <Paragraphs>33</Paragraphs>
  <ScaleCrop>false</ScaleCrop>
  <Company>Reanimator Extreme Edition</Company>
  <LinksUpToDate>false</LinksUpToDate>
  <CharactersWithSpaces>16546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cp:revision>
  <dcterms:created xsi:type="dcterms:W3CDTF">2021-11-19T04:04:00Z</dcterms:created>
  <dcterms:modified xsi:type="dcterms:W3CDTF">2021-11-19T04:04:00Z</dcterms:modified>
</cp:coreProperties>
</file>